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73C04">
      <w:pPr>
        <w:pStyle w:val="Subtitle"/>
        <w:spacing w:before="100" w:after="62" w:afterLines="20"/>
        <w:ind w:firstLine="560" w:firstLineChars="2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12382500</wp:posOffset>
            </wp:positionV>
            <wp:extent cx="444500" cy="469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3182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人教统编版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选择性必修上册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第一单元</w:t>
      </w:r>
    </w:p>
    <w:p w:rsidR="00173C04">
      <w:pPr>
        <w:pStyle w:val="Subtitle"/>
        <w:spacing w:before="100" w:after="62" w:afterLines="20"/>
        <w:ind w:firstLine="560" w:firstLineChars="2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*</w:t>
      </w:r>
      <w:r>
        <w:rPr>
          <w:rFonts w:ascii="仿宋" w:eastAsia="仿宋" w:hAnsi="仿宋" w:cs="仿宋" w:hint="eastAsia"/>
          <w:sz w:val="28"/>
          <w:szCs w:val="28"/>
        </w:rPr>
        <w:t>县委书记的榜样——焦裕禄</w:t>
      </w:r>
      <w:r>
        <w:rPr>
          <w:rFonts w:ascii="仿宋" w:eastAsia="仿宋" w:hAnsi="仿宋" w:cs="仿宋" w:hint="eastAsia"/>
          <w:sz w:val="28"/>
          <w:szCs w:val="28"/>
        </w:rPr>
        <w:t>/</w:t>
      </w:r>
      <w:r>
        <w:rPr>
          <w:rFonts w:ascii="仿宋" w:eastAsia="仿宋" w:hAnsi="仿宋" w:cs="仿宋" w:hint="eastAsia"/>
          <w:sz w:val="28"/>
          <w:szCs w:val="28"/>
        </w:rPr>
        <w:t>穆青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冯健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周原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教学设计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bookmarkStart w:id="1" w:name="BuildLessonBody"/>
      <w:r>
        <w:rPr>
          <w:rFonts w:ascii="仿宋" w:eastAsia="仿宋" w:hAnsi="仿宋" w:cs="仿宋" w:hint="eastAsia"/>
          <w:b/>
          <w:sz w:val="28"/>
          <w:szCs w:val="28"/>
        </w:rPr>
        <w:t>一、教学目标与核心素养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1</w:t>
      </w:r>
      <w:r>
        <w:rPr>
          <w:rFonts w:ascii="仿宋" w:eastAsia="仿宋" w:hAnsi="仿宋" w:cs="仿宋" w:hint="eastAsia"/>
          <w:b/>
          <w:sz w:val="28"/>
          <w:szCs w:val="28"/>
        </w:rPr>
        <w:t>、教学目标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1.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了解通讯的文体特点；并比较消息和通讯的不同。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2.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分析人物形象，学习刻画人物的方法；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3.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感受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并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学习焦裕禄精神。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二、教学重难点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1</w:t>
      </w:r>
      <w:r>
        <w:rPr>
          <w:rFonts w:ascii="仿宋" w:eastAsia="仿宋" w:hAnsi="仿宋" w:cs="仿宋" w:hint="eastAsia"/>
          <w:b/>
          <w:sz w:val="28"/>
          <w:szCs w:val="28"/>
        </w:rPr>
        <w:t>、教学重点</w:t>
      </w:r>
    </w:p>
    <w:p w:rsidR="00173C04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kern w:val="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val="zh-CN"/>
        </w:rPr>
        <w:t>掌握人物通讯的写法，学习焦裕禄精神品质的现实意义。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三、教学过程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1</w:t>
      </w:r>
      <w:r>
        <w:rPr>
          <w:rFonts w:ascii="仿宋" w:eastAsia="仿宋" w:hAnsi="仿宋" w:cs="仿宋" w:hint="eastAsia"/>
          <w:b/>
          <w:sz w:val="28"/>
          <w:szCs w:val="28"/>
        </w:rPr>
        <w:t>、导入新课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播放电影《焦裕禄》视频片段。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在改革开放新时期和开始全面建设社会主义时期，呈现过许多激动人心的时刻，也涌现出无数感人至深的干部，今天我们一起来走进一篇新闻作品——《县委书记的榜样——焦裕禄》，来重温历史、感悟伟大。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2</w:t>
      </w:r>
      <w:r>
        <w:rPr>
          <w:rFonts w:ascii="仿宋" w:eastAsia="仿宋" w:hAnsi="仿宋" w:cs="仿宋" w:hint="eastAsia"/>
          <w:b/>
          <w:sz w:val="28"/>
          <w:szCs w:val="28"/>
        </w:rPr>
        <w:t>、写作背景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为了摸清河南的受灾情况，穆青派记者周原去受灾最重的豫东地区采风。一个偶然的机会，周原来到了兰考县，了解到焦裕禄的事迹，深为震撼，马上向穆青汇报。此前，《人民日报》《河南日报》均已发表过有关焦裕禄的人物通讯。但是，穆青仍然觉得有重新采访、重新撰写的必要，并于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1965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12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17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日带着新华社记者周原、冯健等人抵达兰考县，再次深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入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县乡基层、群众中采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访，掌握了许多第一手材料。经过多次采访、座谈，七易其稿后，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1966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2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7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日，当时的中央人民广播电台第一次播出这篇通讯稿，随后，《县委书记的榜样——焦裕禄》感动全中国！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3</w:t>
      </w:r>
      <w:r>
        <w:rPr>
          <w:rFonts w:ascii="仿宋" w:eastAsia="仿宋" w:hAnsi="仿宋" w:cs="仿宋" w:hint="eastAsia"/>
          <w:b/>
          <w:sz w:val="28"/>
          <w:szCs w:val="28"/>
        </w:rPr>
        <w:t>、作者介绍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穆青（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1921-2003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），原名穆亚才，著名新闻记者。“七七”事变爆发后，穆青到山西省临汾市参加八路军。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1939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年，穆青加人中国共产党。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1942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年，进入《解放日报》，从事新闻工作，开始了他的记者生涯。穆青的作品有：《为了周总理的嘱托》《雁翎队》《县委书记的榜样——焦裕禄》等。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冯健（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1925-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），原名樊煦义，河南省新野县人。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1948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年加入中国共产党。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同年毕业于中央大学政治系。曾担任新华通讯社多个分社的记者，新华通讯社国内新闻编辑部副主任，《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瞭望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》周刊编委会主任委员，中国新闻学院教授，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是第五届全国人大代表。撰有通讯：《英勇搏斗一百天》《管得宽》《县委书记的榜样——焦裕禄》等。著有《冯健通讯选》。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周原（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1928-2011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），原名乔元庆，河南省偃师县夹沟村人。周原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1944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年参加八路军，后因工作认真、能说能写，深受皮定均的赏识。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1945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年，周原加入中国共产党。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194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年，周原选择了新闻工作，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1948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年，调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入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新华社任记者、高级记者、国内部机动采访室主任，写出了一大批有思想、有特色的报告文学，其作品曾多次获奖。与穆青等合写的长篇通讯《县委书记的榜样——焦裕禄》使他闻名全国。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4</w:t>
      </w:r>
      <w:r>
        <w:rPr>
          <w:rFonts w:ascii="仿宋" w:eastAsia="仿宋" w:hAnsi="仿宋" w:cs="仿宋" w:hint="eastAsia"/>
          <w:b/>
          <w:sz w:val="28"/>
          <w:szCs w:val="28"/>
        </w:rPr>
        <w:t>、题目解说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本文选自《通讯名作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100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篇》，“县委书记”是焦裕禄的身份，“榜样”是贯串全文始终的写作主旨，“焦裕禄”是这篇通讯的写作对象。由题目可知，本文是通过介绍焦裕禄的事迹，赞扬他身上所体现出来的“全心全意为人民服务”的宝贵的共产党人的精神。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5</w:t>
      </w:r>
      <w:r>
        <w:rPr>
          <w:rFonts w:ascii="仿宋" w:eastAsia="仿宋" w:hAnsi="仿宋" w:cs="仿宋" w:hint="eastAsia"/>
          <w:b/>
          <w:sz w:val="28"/>
          <w:szCs w:val="28"/>
        </w:rPr>
        <w:t>、层次结构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全文共分为六个部分：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第一部分（第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1-7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段），介绍了兰考县的灾情以及焦裕禄的到来。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第二部分（第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8-16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段），写焦裕禄率领的调查队经历的艰辛和取得的成就。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第三部分（第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17-27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段），写焦裕禄处理灾情的具体工作，他办事果断，舍身忘我。在工作中，焦裕禄感受到群众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的伟大力量。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第四部分（第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28-36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段），写焦裕禄一心为民，不顾自我，忍着病痛开会工作，最终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因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病情加重，离开了他心心念念的兰考县。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第五部分（第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37-62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段），写焦裕禄病危、临终前对兰考县的牵挂以及他的离世。</w:t>
      </w:r>
    </w:p>
    <w:p w:rsidR="00173C0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第六部分（第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63-71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段），写兰考人民对焦裕禄的悼念以及兰考人民发扬焦裕禄精神，完成了焦裕禄的遗志。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6</w:t>
      </w:r>
      <w:r>
        <w:rPr>
          <w:rFonts w:ascii="仿宋" w:eastAsia="仿宋" w:hAnsi="仿宋" w:cs="仿宋" w:hint="eastAsia"/>
          <w:b/>
          <w:sz w:val="28"/>
          <w:szCs w:val="28"/>
        </w:rPr>
        <w:t>、全文分析</w:t>
      </w:r>
    </w:p>
    <w:p w:rsidR="00173C04">
      <w:pPr>
        <w:widowControl/>
        <w:spacing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</w:rPr>
        <w:t>文章是如何在激烈的矛盾冲突中刻画焦裕禄形象的？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明确：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矛盾冲突主要体现在两个方面：一是同恶劣的自然环境内涝、风沙、盐碱作斗争；二是同自己的病痛作斗争。文章正是在十分尖锐的斗争中显示了焦裕禄的“在困难面前逞英雄”的革命性格。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</w:rPr>
        <w:t>焦裕禄身上有哪些精神品质值得我们学习？结合课文内容加以分析。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明确：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①实事求是、善于调查研究，坚持一切从实际出发的求实精神。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在焦裕禄看来，实事求是、求真务实既是一种科学精神，也是一种工作作风，还是一种人生态度。他说过“吃别人嚼过的馍没味道”。一到兰考，他就“到灾情最重的公社和大队去”，认为“必须进行大量艰苦细致的工作”。他在兰考的一</w:t>
      </w:r>
      <w:r>
        <w:rPr>
          <w:rFonts w:ascii="仿宋" w:eastAsia="仿宋" w:hAnsi="仿宋" w:cs="仿宋" w:hint="eastAsia"/>
          <w:kern w:val="0"/>
          <w:sz w:val="28"/>
          <w:szCs w:val="28"/>
        </w:rPr>
        <w:t>年多中，靠着一辆自行车和一双铁脚板，对全县当时</w:t>
      </w:r>
      <w:r>
        <w:rPr>
          <w:rFonts w:ascii="仿宋" w:eastAsia="仿宋" w:hAnsi="仿宋" w:cs="仿宋" w:hint="eastAsia"/>
          <w:kern w:val="0"/>
          <w:sz w:val="28"/>
          <w:szCs w:val="28"/>
        </w:rPr>
        <w:t>149</w:t>
      </w:r>
      <w:r>
        <w:rPr>
          <w:rFonts w:ascii="仿宋" w:eastAsia="仿宋" w:hAnsi="仿宋" w:cs="仿宋" w:hint="eastAsia"/>
          <w:kern w:val="0"/>
          <w:sz w:val="28"/>
          <w:szCs w:val="28"/>
        </w:rPr>
        <w:t>个大队中的</w:t>
      </w:r>
      <w:r>
        <w:rPr>
          <w:rFonts w:ascii="仿宋" w:eastAsia="仿宋" w:hAnsi="仿宋" w:cs="仿宋" w:hint="eastAsia"/>
          <w:kern w:val="0"/>
          <w:sz w:val="28"/>
          <w:szCs w:val="28"/>
        </w:rPr>
        <w:t>120</w:t>
      </w:r>
      <w:r>
        <w:rPr>
          <w:rFonts w:ascii="仿宋" w:eastAsia="仿宋" w:hAnsi="仿宋" w:cs="仿宋" w:hint="eastAsia"/>
          <w:kern w:val="0"/>
          <w:sz w:val="28"/>
          <w:szCs w:val="28"/>
        </w:rPr>
        <w:t>多个进行了走访和蹲点调研。正是这种深入、系统、全面的调查研究，使焦裕禄能够在较短时间内对改变兰考面貌提出切合实际的规划。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②不怕困难、勇于担当的大无畏精神。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责任担当是共产党人公心为民必然的价值取向，也是焦裕禄精神的精髓。当焦裕禄到兰考时，兰考正遗受着最严重的自然灾害，但他没有逃避，勇于担当。他“是怀着改变兰考灾区面貌的坚定决心来的”，在思想上早做好了经受最严峻考验的准备。他说：“灾区有个好处，它能炼人的革命意志，培养人的革命品格。革命者要</w:t>
      </w:r>
      <w:r>
        <w:rPr>
          <w:rFonts w:ascii="仿宋" w:eastAsia="仿宋" w:hAnsi="仿宋" w:cs="仿宋" w:hint="eastAsia"/>
          <w:kern w:val="0"/>
          <w:sz w:val="28"/>
          <w:szCs w:val="28"/>
        </w:rPr>
        <w:t>在困难面前逞英雄。”焦裕禄没有被困难吓倒，而是以共产党人大无畏的英雄气概，带领广大千部群众大力治理风沙、内涝、盐碱“三害”，以满腔热情和实际行动谱写了一曲改天换地的英雄壮歌。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③立党为公、执政为民的公仆精神。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焦裕禄被誉为县委书记的榜样、共产党员的光辉典范，根本原因就在于他始终与人民群众心相连、情相依，是人民群众的贴心人。他说，“共产党员应该在群众最困难的时候，出现在群众的面前，在群众最需要帮助的时候，去关心群众，帮助群众”。在大雪封门的时候，他带头到群众中去。焦裕禄想的是群众的温饱，他带头深入基层访贫问苦</w:t>
      </w:r>
      <w:r>
        <w:rPr>
          <w:rFonts w:ascii="仿宋" w:eastAsia="仿宋" w:hAnsi="仿宋" w:cs="仿宋" w:hint="eastAsia"/>
          <w:kern w:val="0"/>
          <w:sz w:val="28"/>
          <w:szCs w:val="28"/>
        </w:rPr>
        <w:t>，登门为群众送救济粮款。一句“我是您的儿子”，如春风化雨，拉近了党群距离、干群距离，温暖了群众的心坎。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④勤政为民、无私奉献的精神。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无私奉献是共产党人先进性的重要体现，也是焦裕禄精神的鲜明特点。焦裕禄不怕苦、不怕辆牲，不为名、不为利，全心全意为人民服务。他拖着病痛的身体，忍着肝病的折磨常年奔波在田地之间，置身于群众之中。直到最后弥留之际，他嘱咐身边的人“活着我没有治好沙丘，死了也要看着你们把沙丘治好”，为党和人民事业鞠躬尽瘁、死而后已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</w:rPr>
        <w:t>在改革开放的今天，学习和弘扬焦裕禄精神有着怎样的现实意义？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明确：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学习焦裕禄同志坚持一切从实际出发的求实精神。实事求是是党的思想路线的核心内容，也是焦裕禄精神的灵魂。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学习焦裕禄同志心里装着人民，唯独没有自己的公仆精神。全心全意为人民服务是我们党的根本宗旨，也是焦裕禄精神的本质所在。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学习焦裕禄同志敢叫日月换新天的奋斗精神。艰苦奋斗是中华民族的光荣传统，也是焦裕禄精神的精髓。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如今我们各方面条件虽说好了很多，但困难、风险尚存，机遇前所未有，挑战也同时存在，更需要我们像当年焦裕禄同志那样与困难顽强斗争，继续发扬艰苦奋斗的精神，好作风，扎扎实实开展好各项工作。</w:t>
      </w:r>
    </w:p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7</w:t>
      </w:r>
      <w:r>
        <w:rPr>
          <w:rFonts w:ascii="仿宋" w:eastAsia="仿宋" w:hAnsi="仿宋" w:cs="仿宋" w:hint="eastAsia"/>
          <w:b/>
          <w:sz w:val="28"/>
          <w:szCs w:val="28"/>
        </w:rPr>
        <w:t>、写作特点</w:t>
      </w:r>
    </w:p>
    <w:p w:rsidR="00173C04">
      <w:pPr>
        <w:widowControl/>
        <w:spacing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用散文笔法写新闻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）形散神聚。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①“形散”。从叙事结构来看，《县委书记的榜样——焦裕禄》一文的时间、空间叙事交错结合。时间跨度从</w:t>
      </w:r>
      <w:r>
        <w:rPr>
          <w:rFonts w:ascii="仿宋" w:eastAsia="仿宋" w:hAnsi="仿宋" w:cs="仿宋" w:hint="eastAsia"/>
          <w:kern w:val="0"/>
          <w:sz w:val="28"/>
          <w:szCs w:val="28"/>
        </w:rPr>
        <w:t>1962</w:t>
      </w:r>
      <w:r>
        <w:rPr>
          <w:rFonts w:ascii="仿宋" w:eastAsia="仿宋" w:hAnsi="仿宋" w:cs="仿宋" w:hint="eastAsia"/>
          <w:kern w:val="0"/>
          <w:sz w:val="28"/>
          <w:szCs w:val="28"/>
        </w:rPr>
        <w:t>年冬季到</w:t>
      </w:r>
      <w:r>
        <w:rPr>
          <w:rFonts w:ascii="仿宋" w:eastAsia="仿宋" w:hAnsi="仿宋" w:cs="仿宋" w:hint="eastAsia"/>
          <w:kern w:val="0"/>
          <w:sz w:val="28"/>
          <w:szCs w:val="28"/>
        </w:rPr>
        <w:t>1965</w:t>
      </w:r>
      <w:r>
        <w:rPr>
          <w:rFonts w:ascii="仿宋" w:eastAsia="仿宋" w:hAnsi="仿宋" w:cs="仿宋" w:hint="eastAsia"/>
          <w:kern w:val="0"/>
          <w:sz w:val="28"/>
          <w:szCs w:val="28"/>
        </w:rPr>
        <w:t>年春季，线性呈现了焦裕禄被派到兰考县上任、工作、病重、逝世到兰考人民祭奠他的全过程；空间布局则从兰考县城到地委、公社等，再到开封医院、郑州医院、北京医院，还原了焦裕禄工作、生活、治病的位置场景。</w:t>
      </w:r>
    </w:p>
    <w:p w:rsidR="00173C0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</w:p>
    <w:bookmarkEnd w:id="1"/>
    <w:p w:rsidR="00173C0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</w:p>
    <w:sectPr>
      <w:pgSz w:w="11906" w:h="16838"/>
      <w:pgMar w:top="1440" w:right="1140" w:bottom="1440" w:left="11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294"/>
    <w:rsid w:val="00074E86"/>
    <w:rsid w:val="000B604B"/>
    <w:rsid w:val="00173C04"/>
    <w:rsid w:val="001F138B"/>
    <w:rsid w:val="001F311D"/>
    <w:rsid w:val="001F58C3"/>
    <w:rsid w:val="002A72B0"/>
    <w:rsid w:val="003376B4"/>
    <w:rsid w:val="003C61C7"/>
    <w:rsid w:val="003D09D1"/>
    <w:rsid w:val="003E43C0"/>
    <w:rsid w:val="00404258"/>
    <w:rsid w:val="00465CD3"/>
    <w:rsid w:val="004C4517"/>
    <w:rsid w:val="004D216A"/>
    <w:rsid w:val="004F0185"/>
    <w:rsid w:val="005251FC"/>
    <w:rsid w:val="00586C79"/>
    <w:rsid w:val="005A2331"/>
    <w:rsid w:val="005B0E1B"/>
    <w:rsid w:val="00675C33"/>
    <w:rsid w:val="006A7542"/>
    <w:rsid w:val="006D3536"/>
    <w:rsid w:val="007B440D"/>
    <w:rsid w:val="00825D4F"/>
    <w:rsid w:val="0086082F"/>
    <w:rsid w:val="008B2A1C"/>
    <w:rsid w:val="008F1F52"/>
    <w:rsid w:val="00961F1C"/>
    <w:rsid w:val="009A438B"/>
    <w:rsid w:val="009B7E56"/>
    <w:rsid w:val="009C4294"/>
    <w:rsid w:val="00A64BED"/>
    <w:rsid w:val="00B532A4"/>
    <w:rsid w:val="00C03629"/>
    <w:rsid w:val="00DB3925"/>
    <w:rsid w:val="00F22E77"/>
    <w:rsid w:val="00F72A33"/>
    <w:rsid w:val="00FB2961"/>
    <w:rsid w:val="00FB6905"/>
    <w:rsid w:val="1C49166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2272241-45FB-470C-84E4-93383F06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2">
    <w:name w:val="heading 2"/>
    <w:basedOn w:val="Normal"/>
    <w:next w:val="Normal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Char"/>
    <w:uiPriority w:val="11"/>
    <w:qFormat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Char0"/>
    <w:uiPriority w:val="10"/>
    <w:qFormat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副标题 Char"/>
    <w:basedOn w:val="DefaultParagraphFont"/>
    <w:link w:val="Subtitle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标题 Char"/>
    <w:basedOn w:val="DefaultParagraphFont"/>
    <w:link w:val="Title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ED7467-1ED6-4937-8C63-2FDCB394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2538</Characters>
  <Application>Microsoft Office Word</Application>
  <DocSecurity>0</DocSecurity>
  <Lines>21</Lines>
  <Paragraphs>5</Paragraphs>
  <ScaleCrop>false</ScaleCrop>
  <Company>北京凤凰学易科技有限公司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bs</dc:creator>
  <cp:lastModifiedBy>学科网(Zxxk.com)</cp:lastModifiedBy>
  <cp:revision>2</cp:revision>
  <dcterms:created xsi:type="dcterms:W3CDTF">2021-03-31T15:19:00Z</dcterms:created>
  <dcterms:modified xsi:type="dcterms:W3CDTF">2021-03-31T15:19:00Z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